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83" w:rsidRPr="00076483" w:rsidRDefault="00076483" w:rsidP="00076483">
      <w:pPr>
        <w:shd w:val="clear" w:color="auto" w:fill="FFFFFF"/>
        <w:spacing w:before="100" w:beforeAutospacing="1" w:after="100" w:afterAutospacing="1" w:line="720" w:lineRule="atLeast"/>
        <w:outlineLvl w:val="0"/>
        <w:rPr>
          <w:rFonts w:eastAsia="Times New Roman" w:cstheme="minorHAnsi"/>
          <w:b/>
          <w:color w:val="000000"/>
          <w:kern w:val="36"/>
          <w:sz w:val="28"/>
          <w:szCs w:val="28"/>
          <w:lang w:eastAsia="fr-BE"/>
        </w:rPr>
      </w:pPr>
      <w:r w:rsidRPr="00076483">
        <w:rPr>
          <w:rFonts w:eastAsia="Times New Roman" w:cstheme="minorHAnsi"/>
          <w:b/>
          <w:color w:val="000000"/>
          <w:kern w:val="36"/>
          <w:sz w:val="28"/>
          <w:szCs w:val="28"/>
          <w:lang w:eastAsia="fr-BE"/>
        </w:rPr>
        <w:t>L'australien MDL rejette l'offre améliorée d'</w:t>
      </w:r>
      <w:proofErr w:type="spellStart"/>
      <w:r w:rsidRPr="00076483">
        <w:rPr>
          <w:rFonts w:eastAsia="Times New Roman" w:cstheme="minorHAnsi"/>
          <w:b/>
          <w:color w:val="000000"/>
          <w:kern w:val="36"/>
          <w:sz w:val="28"/>
          <w:szCs w:val="28"/>
          <w:lang w:eastAsia="fr-BE"/>
        </w:rPr>
        <w:t>Eramet</w:t>
      </w:r>
      <w:proofErr w:type="spellEnd"/>
    </w:p>
    <w:p w:rsidR="00076483" w:rsidRPr="00076483" w:rsidRDefault="00076483" w:rsidP="00076483">
      <w:pPr>
        <w:shd w:val="clear" w:color="auto" w:fill="FFFFFF"/>
        <w:spacing w:after="0" w:line="240" w:lineRule="auto"/>
        <w:outlineLvl w:val="1"/>
        <w:rPr>
          <w:rFonts w:eastAsia="Times New Roman" w:cstheme="minorHAnsi"/>
          <w:color w:val="000000"/>
          <w:sz w:val="24"/>
          <w:szCs w:val="24"/>
          <w:lang w:eastAsia="fr-BE"/>
        </w:rPr>
      </w:pPr>
      <w:r w:rsidRPr="00076483">
        <w:rPr>
          <w:rFonts w:eastAsia="Times New Roman" w:cstheme="minorHAnsi"/>
          <w:color w:val="000000"/>
          <w:sz w:val="24"/>
          <w:szCs w:val="24"/>
          <w:lang w:eastAsia="fr-BE"/>
        </w:rPr>
        <w:t xml:space="preserve">MELBOURNE (Reuters) - Le conseil d'administration du groupe australien </w:t>
      </w:r>
      <w:proofErr w:type="spellStart"/>
      <w:r w:rsidRPr="00076483">
        <w:rPr>
          <w:rFonts w:eastAsia="Times New Roman" w:cstheme="minorHAnsi"/>
          <w:color w:val="000000"/>
          <w:sz w:val="24"/>
          <w:szCs w:val="24"/>
          <w:lang w:eastAsia="fr-BE"/>
        </w:rPr>
        <w:t>Mineral</w:t>
      </w:r>
      <w:proofErr w:type="spellEnd"/>
      <w:r w:rsidRPr="00076483">
        <w:rPr>
          <w:rFonts w:eastAsia="Times New Roman" w:cstheme="minorHAnsi"/>
          <w:color w:val="000000"/>
          <w:sz w:val="24"/>
          <w:szCs w:val="24"/>
          <w:lang w:eastAsia="fr-BE"/>
        </w:rPr>
        <w:t xml:space="preserve"> </w:t>
      </w:r>
      <w:proofErr w:type="spellStart"/>
      <w:r w:rsidRPr="00076483">
        <w:rPr>
          <w:rFonts w:eastAsia="Times New Roman" w:cstheme="minorHAnsi"/>
          <w:color w:val="000000"/>
          <w:sz w:val="24"/>
          <w:szCs w:val="24"/>
          <w:lang w:eastAsia="fr-BE"/>
        </w:rPr>
        <w:t>Deposits</w:t>
      </w:r>
      <w:proofErr w:type="spellEnd"/>
      <w:r w:rsidRPr="00076483">
        <w:rPr>
          <w:rFonts w:eastAsia="Times New Roman" w:cstheme="minorHAnsi"/>
          <w:color w:val="000000"/>
          <w:sz w:val="24"/>
          <w:szCs w:val="24"/>
          <w:lang w:eastAsia="fr-BE"/>
        </w:rPr>
        <w:t xml:space="preserve"> Limited (MDL) a conseillé jeudi à ses actionnaires de rejeter la nouvelle offre d'achat de ses titres formulée par </w:t>
      </w:r>
      <w:proofErr w:type="spellStart"/>
      <w:r w:rsidRPr="00076483">
        <w:rPr>
          <w:rFonts w:eastAsia="Times New Roman" w:cstheme="minorHAnsi"/>
          <w:color w:val="000000"/>
          <w:sz w:val="24"/>
          <w:szCs w:val="24"/>
          <w:lang w:eastAsia="fr-BE"/>
        </w:rPr>
        <w:t>Eramet</w:t>
      </w:r>
      <w:proofErr w:type="spellEnd"/>
      <w:r w:rsidRPr="00076483">
        <w:rPr>
          <w:rFonts w:eastAsia="Times New Roman" w:cstheme="minorHAnsi"/>
          <w:color w:val="000000"/>
          <w:sz w:val="24"/>
          <w:szCs w:val="24"/>
          <w:lang w:eastAsia="fr-BE"/>
        </w:rPr>
        <w:t>, estimant qu'elle sous-valorisait encore la société.</w:t>
      </w:r>
    </w:p>
    <w:p w:rsidR="00076483" w:rsidRPr="00076483" w:rsidRDefault="00076483" w:rsidP="00076483">
      <w:pPr>
        <w:shd w:val="clear" w:color="auto" w:fill="FFFFFF"/>
        <w:spacing w:before="100" w:beforeAutospacing="1" w:after="100" w:afterAutospacing="1" w:line="240" w:lineRule="auto"/>
        <w:rPr>
          <w:rFonts w:eastAsia="Times New Roman" w:cstheme="minorHAnsi"/>
          <w:color w:val="000000"/>
          <w:sz w:val="24"/>
          <w:szCs w:val="24"/>
          <w:lang w:eastAsia="fr-BE"/>
        </w:rPr>
      </w:pPr>
      <w:r w:rsidRPr="00076483">
        <w:rPr>
          <w:rFonts w:eastAsia="Times New Roman" w:cstheme="minorHAnsi"/>
          <w:color w:val="000000"/>
          <w:sz w:val="24"/>
          <w:szCs w:val="24"/>
          <w:lang w:eastAsia="fr-BE"/>
        </w:rPr>
        <w:t>Le groupe minier et métallurgique français a annoncé mercredi qu'il proposait de racheter les titres de MDL qu'il ne détient pas encore au prix de 1,75 dollar australien par action, au lieu de 1,46 dollar auparavant, valorisant le groupe 344,7 millions de dollars australiens (222 millions d'euros). Mais cette valorisation est bien inférieure à celle d'un expert indépendant qui l'estime entre 2,04 et 2,52 dollars australiens.</w:t>
      </w:r>
    </w:p>
    <w:p w:rsidR="00076483" w:rsidRPr="00076483" w:rsidRDefault="00076483" w:rsidP="00076483">
      <w:pPr>
        <w:shd w:val="clear" w:color="auto" w:fill="FFFFFF"/>
        <w:spacing w:before="100" w:beforeAutospacing="1" w:after="100" w:afterAutospacing="1" w:line="240" w:lineRule="auto"/>
        <w:rPr>
          <w:rFonts w:eastAsia="Times New Roman" w:cstheme="minorHAnsi"/>
          <w:color w:val="000000"/>
          <w:sz w:val="24"/>
          <w:szCs w:val="24"/>
          <w:lang w:eastAsia="fr-BE"/>
        </w:rPr>
      </w:pPr>
      <w:r w:rsidRPr="00076483">
        <w:rPr>
          <w:rFonts w:eastAsia="Times New Roman" w:cstheme="minorHAnsi"/>
          <w:color w:val="000000"/>
          <w:sz w:val="24"/>
          <w:szCs w:val="24"/>
          <w:lang w:eastAsia="fr-BE"/>
        </w:rPr>
        <w:t>Un porte-parole d'</w:t>
      </w:r>
      <w:proofErr w:type="spellStart"/>
      <w:r w:rsidRPr="00076483">
        <w:rPr>
          <w:rFonts w:eastAsia="Times New Roman" w:cstheme="minorHAnsi"/>
          <w:color w:val="000000"/>
          <w:sz w:val="24"/>
          <w:szCs w:val="24"/>
          <w:lang w:eastAsia="fr-BE"/>
        </w:rPr>
        <w:fldChar w:fldCharType="begin"/>
      </w:r>
      <w:r w:rsidRPr="00076483">
        <w:rPr>
          <w:rFonts w:eastAsia="Times New Roman" w:cstheme="minorHAnsi"/>
          <w:color w:val="000000"/>
          <w:sz w:val="24"/>
          <w:szCs w:val="24"/>
          <w:lang w:eastAsia="fr-BE"/>
        </w:rPr>
        <w:instrText xml:space="preserve"> HYPERLINK "https://www.usinenouvelle.com/eramet/" \o "Eramet : Informations sur le groupe minier et métallurgique français" \t "" </w:instrText>
      </w:r>
      <w:r w:rsidRPr="00076483">
        <w:rPr>
          <w:rFonts w:eastAsia="Times New Roman" w:cstheme="minorHAnsi"/>
          <w:color w:val="000000"/>
          <w:sz w:val="24"/>
          <w:szCs w:val="24"/>
          <w:lang w:eastAsia="fr-BE"/>
        </w:rPr>
        <w:fldChar w:fldCharType="separate"/>
      </w:r>
      <w:r w:rsidRPr="00076483">
        <w:rPr>
          <w:rFonts w:eastAsia="Times New Roman" w:cstheme="minorHAnsi"/>
          <w:color w:val="000000"/>
          <w:sz w:val="24"/>
          <w:szCs w:val="24"/>
          <w:u w:val="single"/>
          <w:lang w:eastAsia="fr-BE"/>
        </w:rPr>
        <w:t>Eramet</w:t>
      </w:r>
      <w:proofErr w:type="spellEnd"/>
      <w:r w:rsidRPr="00076483">
        <w:rPr>
          <w:rFonts w:eastAsia="Times New Roman" w:cstheme="minorHAnsi"/>
          <w:color w:val="000000"/>
          <w:sz w:val="24"/>
          <w:szCs w:val="24"/>
          <w:lang w:eastAsia="fr-BE"/>
        </w:rPr>
        <w:fldChar w:fldCharType="end"/>
      </w:r>
      <w:r w:rsidRPr="00076483">
        <w:rPr>
          <w:rFonts w:eastAsia="Times New Roman" w:cstheme="minorHAnsi"/>
          <w:color w:val="000000"/>
          <w:sz w:val="24"/>
          <w:szCs w:val="24"/>
          <w:lang w:eastAsia="fr-BE"/>
        </w:rPr>
        <w:t xml:space="preserve"> a dit que la valorisation de l'expert indépendant ne prenait pas en compte les risques et défis auxquels est confrontée la filiale commune de MDL et </w:t>
      </w:r>
      <w:proofErr w:type="spellStart"/>
      <w:r w:rsidRPr="00076483">
        <w:rPr>
          <w:rFonts w:eastAsia="Times New Roman" w:cstheme="minorHAnsi"/>
          <w:color w:val="000000"/>
          <w:sz w:val="24"/>
          <w:szCs w:val="24"/>
          <w:lang w:eastAsia="fr-BE"/>
        </w:rPr>
        <w:t>Eramet</w:t>
      </w:r>
      <w:proofErr w:type="spellEnd"/>
      <w:r w:rsidRPr="00076483">
        <w:rPr>
          <w:rFonts w:eastAsia="Times New Roman" w:cstheme="minorHAnsi"/>
          <w:color w:val="000000"/>
          <w:sz w:val="24"/>
          <w:szCs w:val="24"/>
          <w:lang w:eastAsia="fr-BE"/>
        </w:rPr>
        <w:t xml:space="preserve"> dans le domaine des sables minéralisés (dioxyde de titane et zircon).</w:t>
      </w:r>
    </w:p>
    <w:p w:rsidR="00076483" w:rsidRPr="00076483" w:rsidRDefault="00076483" w:rsidP="00076483">
      <w:pPr>
        <w:shd w:val="clear" w:color="auto" w:fill="FFFFFF"/>
        <w:spacing w:before="100" w:beforeAutospacing="1" w:after="100" w:afterAutospacing="1" w:line="240" w:lineRule="auto"/>
        <w:rPr>
          <w:rFonts w:eastAsia="Times New Roman" w:cstheme="minorHAnsi"/>
          <w:color w:val="000000"/>
          <w:sz w:val="24"/>
          <w:szCs w:val="24"/>
          <w:lang w:eastAsia="fr-BE"/>
        </w:rPr>
      </w:pPr>
      <w:r w:rsidRPr="00076483">
        <w:rPr>
          <w:rFonts w:eastAsia="Times New Roman" w:cstheme="minorHAnsi"/>
          <w:color w:val="000000"/>
          <w:sz w:val="24"/>
          <w:szCs w:val="24"/>
          <w:lang w:eastAsia="fr-BE"/>
        </w:rPr>
        <w:t xml:space="preserve">"Nous cherchons désormais </w:t>
      </w:r>
      <w:proofErr w:type="gramStart"/>
      <w:r w:rsidRPr="00076483">
        <w:rPr>
          <w:rFonts w:eastAsia="Times New Roman" w:cstheme="minorHAnsi"/>
          <w:color w:val="000000"/>
          <w:sz w:val="24"/>
          <w:szCs w:val="24"/>
          <w:lang w:eastAsia="fr-BE"/>
        </w:rPr>
        <w:t>a</w:t>
      </w:r>
      <w:proofErr w:type="gramEnd"/>
      <w:r w:rsidRPr="00076483">
        <w:rPr>
          <w:rFonts w:eastAsia="Times New Roman" w:cstheme="minorHAnsi"/>
          <w:color w:val="000000"/>
          <w:sz w:val="24"/>
          <w:szCs w:val="24"/>
          <w:lang w:eastAsia="fr-BE"/>
        </w:rPr>
        <w:t xml:space="preserve"> apporter de la clarté sur cette situation et à permettre aux actionnaires de prendre une décision, avec ce que nous pensons être une offre très attrayante, qui est notre dernière et définitive", a-t-il dit.</w:t>
      </w:r>
    </w:p>
    <w:p w:rsidR="00076483" w:rsidRPr="00076483" w:rsidRDefault="00076483" w:rsidP="00076483">
      <w:pPr>
        <w:shd w:val="clear" w:color="auto" w:fill="FFFFFF"/>
        <w:spacing w:before="100" w:beforeAutospacing="1" w:after="100" w:afterAutospacing="1" w:line="240" w:lineRule="auto"/>
        <w:rPr>
          <w:rFonts w:eastAsia="Times New Roman" w:cstheme="minorHAnsi"/>
          <w:color w:val="000000"/>
          <w:sz w:val="24"/>
          <w:szCs w:val="24"/>
          <w:lang w:eastAsia="fr-BE"/>
        </w:rPr>
      </w:pPr>
      <w:r w:rsidRPr="00076483">
        <w:rPr>
          <w:rFonts w:eastAsia="Times New Roman" w:cstheme="minorHAnsi"/>
          <w:color w:val="000000"/>
          <w:sz w:val="24"/>
          <w:szCs w:val="24"/>
          <w:lang w:eastAsia="fr-BE"/>
        </w:rPr>
        <w:t>La nouvelle offre, d'un coût de 322 millions de dollars australiens intégralement en numéraire, représente une revalorisation de 19,9% par rapport à la précédente (1,46 dollar par action).</w:t>
      </w:r>
    </w:p>
    <w:p w:rsidR="00076483" w:rsidRPr="00076483" w:rsidRDefault="00076483" w:rsidP="00076483">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076483">
        <w:rPr>
          <w:rFonts w:eastAsia="Times New Roman" w:cstheme="minorHAnsi"/>
          <w:color w:val="000000"/>
          <w:sz w:val="24"/>
          <w:szCs w:val="24"/>
          <w:lang w:eastAsia="fr-BE"/>
        </w:rPr>
        <w:t>Eramet</w:t>
      </w:r>
      <w:proofErr w:type="spellEnd"/>
      <w:r w:rsidRPr="00076483">
        <w:rPr>
          <w:rFonts w:eastAsia="Times New Roman" w:cstheme="minorHAnsi"/>
          <w:color w:val="000000"/>
          <w:sz w:val="24"/>
          <w:szCs w:val="24"/>
          <w:lang w:eastAsia="fr-BE"/>
        </w:rPr>
        <w:t>, qui a indiqué qu'il ne relèverait pas davantage son offre, espère toujours attirer suffisamment d'actionnaires pour obtenir au moins une majorité de contrôle de la société d'ici la clôture de l'offre le 13 juillet.</w:t>
      </w:r>
    </w:p>
    <w:p w:rsidR="00076483" w:rsidRPr="00076483" w:rsidRDefault="00076483" w:rsidP="00076483">
      <w:pPr>
        <w:shd w:val="clear" w:color="auto" w:fill="FFFFFF"/>
        <w:spacing w:before="100" w:beforeAutospacing="1" w:after="100" w:afterAutospacing="1" w:line="240" w:lineRule="auto"/>
        <w:rPr>
          <w:rFonts w:eastAsia="Times New Roman" w:cstheme="minorHAnsi"/>
          <w:color w:val="000000"/>
          <w:sz w:val="24"/>
          <w:szCs w:val="24"/>
          <w:lang w:eastAsia="fr-BE"/>
        </w:rPr>
      </w:pPr>
      <w:r w:rsidRPr="00076483">
        <w:rPr>
          <w:rFonts w:eastAsia="Times New Roman" w:cstheme="minorHAnsi"/>
          <w:color w:val="000000"/>
          <w:sz w:val="24"/>
          <w:szCs w:val="24"/>
          <w:lang w:eastAsia="fr-BE"/>
        </w:rPr>
        <w:t xml:space="preserve">L'OPA permettrait au groupe français de récupérer la totalité de la société </w:t>
      </w:r>
      <w:proofErr w:type="spellStart"/>
      <w:r w:rsidRPr="00076483">
        <w:rPr>
          <w:rFonts w:eastAsia="Times New Roman" w:cstheme="minorHAnsi"/>
          <w:color w:val="000000"/>
          <w:sz w:val="24"/>
          <w:szCs w:val="24"/>
          <w:lang w:eastAsia="fr-BE"/>
        </w:rPr>
        <w:t>TiZir</w:t>
      </w:r>
      <w:proofErr w:type="spellEnd"/>
      <w:r w:rsidRPr="00076483">
        <w:rPr>
          <w:rFonts w:eastAsia="Times New Roman" w:cstheme="minorHAnsi"/>
          <w:color w:val="000000"/>
          <w:sz w:val="24"/>
          <w:szCs w:val="24"/>
          <w:lang w:eastAsia="fr-BE"/>
        </w:rPr>
        <w:t>, spécialisée dans le dioxyde de titane et zircon, au Sénégal et en Norvège, qui fournit essentiellement le secteur de la peinture industrielle, qu'il détient à parité avec MDL depuis sa création en 2011.</w:t>
      </w:r>
    </w:p>
    <w:p w:rsidR="00076483" w:rsidRPr="00076483" w:rsidRDefault="00076483" w:rsidP="00076483">
      <w:pPr>
        <w:shd w:val="clear" w:color="auto" w:fill="FFFFFF"/>
        <w:spacing w:before="100" w:beforeAutospacing="1" w:after="100" w:afterAutospacing="1" w:line="240" w:lineRule="auto"/>
        <w:rPr>
          <w:rFonts w:eastAsia="Times New Roman" w:cstheme="minorHAnsi"/>
          <w:color w:val="000000"/>
          <w:sz w:val="24"/>
          <w:szCs w:val="24"/>
          <w:lang w:eastAsia="fr-BE"/>
        </w:rPr>
      </w:pPr>
      <w:r w:rsidRPr="00076483">
        <w:rPr>
          <w:rFonts w:eastAsia="Times New Roman" w:cstheme="minorHAnsi"/>
          <w:color w:val="000000"/>
          <w:sz w:val="24"/>
          <w:szCs w:val="24"/>
          <w:lang w:eastAsia="fr-BE"/>
        </w:rPr>
        <w:t xml:space="preserve">L'action </w:t>
      </w:r>
      <w:proofErr w:type="spellStart"/>
      <w:r w:rsidRPr="00076483">
        <w:rPr>
          <w:rFonts w:eastAsia="Times New Roman" w:cstheme="minorHAnsi"/>
          <w:color w:val="000000"/>
          <w:sz w:val="24"/>
          <w:szCs w:val="24"/>
          <w:lang w:eastAsia="fr-BE"/>
        </w:rPr>
        <w:t>Eramet</w:t>
      </w:r>
      <w:proofErr w:type="spellEnd"/>
      <w:r w:rsidRPr="00076483">
        <w:rPr>
          <w:rFonts w:eastAsia="Times New Roman" w:cstheme="minorHAnsi"/>
          <w:color w:val="000000"/>
          <w:sz w:val="24"/>
          <w:szCs w:val="24"/>
          <w:lang w:eastAsia="fr-BE"/>
        </w:rPr>
        <w:t xml:space="preserve"> recule de 2,55% à 126,00 euros vers 07h50 GMT à Paris, dans un contexte de baisse du secteur européen des matières premières (-1,4%) et de repli du nickel.</w:t>
      </w:r>
    </w:p>
    <w:p w:rsidR="00F97D9D" w:rsidRDefault="00F97D9D"/>
    <w:sectPr w:rsidR="00F97D9D" w:rsidSect="00F97D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81915"/>
    <w:multiLevelType w:val="multilevel"/>
    <w:tmpl w:val="CB0E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943DA3"/>
    <w:multiLevelType w:val="multilevel"/>
    <w:tmpl w:val="124A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6483"/>
    <w:rsid w:val="00076483"/>
    <w:rsid w:val="00F97D9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D9D"/>
  </w:style>
  <w:style w:type="paragraph" w:styleId="Titre1">
    <w:name w:val="heading 1"/>
    <w:basedOn w:val="Normal"/>
    <w:link w:val="Titre1Car"/>
    <w:uiPriority w:val="9"/>
    <w:qFormat/>
    <w:rsid w:val="000764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076483"/>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6483"/>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076483"/>
    <w:rPr>
      <w:rFonts w:ascii="Times New Roman" w:eastAsia="Times New Roman" w:hAnsi="Times New Roman" w:cs="Times New Roman"/>
      <w:b/>
      <w:bCs/>
      <w:sz w:val="36"/>
      <w:szCs w:val="36"/>
      <w:lang w:eastAsia="fr-BE"/>
    </w:rPr>
  </w:style>
  <w:style w:type="character" w:customStyle="1" w:styleId="tagart">
    <w:name w:val="tagart"/>
    <w:basedOn w:val="Policepardfaut"/>
    <w:rsid w:val="00076483"/>
  </w:style>
  <w:style w:type="character" w:styleId="Lienhypertexte">
    <w:name w:val="Hyperlink"/>
    <w:basedOn w:val="Policepardfaut"/>
    <w:uiPriority w:val="99"/>
    <w:semiHidden/>
    <w:unhideWhenUsed/>
    <w:rsid w:val="00076483"/>
    <w:rPr>
      <w:color w:val="0000FF"/>
      <w:u w:val="single"/>
    </w:rPr>
  </w:style>
  <w:style w:type="paragraph" w:customStyle="1" w:styleId="datetime">
    <w:name w:val="datetime"/>
    <w:basedOn w:val="Normal"/>
    <w:rsid w:val="0007648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bloc">
    <w:name w:val="titrebloc"/>
    <w:basedOn w:val="Normal"/>
    <w:rsid w:val="0007648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076483"/>
  </w:style>
  <w:style w:type="paragraph" w:styleId="NormalWeb">
    <w:name w:val="Normal (Web)"/>
    <w:basedOn w:val="Normal"/>
    <w:uiPriority w:val="99"/>
    <w:semiHidden/>
    <w:unhideWhenUsed/>
    <w:rsid w:val="00076483"/>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787965475">
      <w:bodyDiv w:val="1"/>
      <w:marLeft w:val="0"/>
      <w:marRight w:val="0"/>
      <w:marTop w:val="0"/>
      <w:marBottom w:val="0"/>
      <w:divBdr>
        <w:top w:val="none" w:sz="0" w:space="0" w:color="auto"/>
        <w:left w:val="none" w:sz="0" w:space="0" w:color="auto"/>
        <w:bottom w:val="none" w:sz="0" w:space="0" w:color="auto"/>
        <w:right w:val="none" w:sz="0" w:space="0" w:color="auto"/>
      </w:divBdr>
      <w:divsChild>
        <w:div w:id="500432958">
          <w:marLeft w:val="0"/>
          <w:marRight w:val="450"/>
          <w:marTop w:val="600"/>
          <w:marBottom w:val="0"/>
          <w:divBdr>
            <w:top w:val="none" w:sz="0" w:space="0" w:color="auto"/>
            <w:left w:val="none" w:sz="0" w:space="0" w:color="auto"/>
            <w:bottom w:val="none" w:sz="0" w:space="0" w:color="auto"/>
            <w:right w:val="none" w:sz="0" w:space="0" w:color="auto"/>
          </w:divBdr>
          <w:divsChild>
            <w:div w:id="1428697109">
              <w:marLeft w:val="0"/>
              <w:marRight w:val="0"/>
              <w:marTop w:val="0"/>
              <w:marBottom w:val="0"/>
              <w:divBdr>
                <w:top w:val="none" w:sz="0" w:space="0" w:color="auto"/>
                <w:left w:val="none" w:sz="0" w:space="0" w:color="auto"/>
                <w:bottom w:val="none" w:sz="0" w:space="0" w:color="auto"/>
                <w:right w:val="none" w:sz="0" w:space="0" w:color="auto"/>
              </w:divBdr>
            </w:div>
          </w:divsChild>
        </w:div>
        <w:div w:id="2042320219">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1892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2018-06-18T05:58:00Z</dcterms:created>
  <dcterms:modified xsi:type="dcterms:W3CDTF">2018-06-18T05:59:00Z</dcterms:modified>
</cp:coreProperties>
</file>